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0BDD7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Памятка и рекомендации для родителей с детьми с особыми образовательными потребностями</w:t>
      </w:r>
    </w:p>
    <w:p w14:paraId="22170F1E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</w:p>
    <w:p w14:paraId="11AE19A6">
      <w:pPr>
        <w:shd w:val="clear" w:color="auto" w:fill="FFFFFF"/>
        <w:spacing w:after="0" w:line="288" w:lineRule="atLeast"/>
        <w:jc w:val="center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33276FEB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Психолого-педагогическое сопровождение детей ООП</w:t>
      </w:r>
    </w:p>
    <w:p w14:paraId="5860D8E0">
      <w:pPr>
        <w:shd w:val="clear" w:color="auto" w:fill="FFFFFF"/>
        <w:spacing w:after="0" w:line="288" w:lineRule="atLeast"/>
        <w:rPr>
          <w:rFonts w:ascii="Times New Roman" w:hAnsi="Times New Roman" w:eastAsia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14:paraId="3D85418B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психолого-педагогического сопровождения детей с ООП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</w:p>
    <w:p w14:paraId="489278E6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Задачи психолого-педагогического сопровождения детей с ООП:</w:t>
      </w:r>
    </w:p>
    <w:p w14:paraId="3296324C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выявление особых образовательных потребностей детей с ООП, обусловленных недостатками в их физическом и (или) психическом развитии;</w:t>
      </w:r>
    </w:p>
    <w:p w14:paraId="2AD8F054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·осуществление индивидуально ориентированной психолого-медико-педагогической помощи детям с ООП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14:paraId="422F1543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·возможность освоения детьми с ООП общеобразовательной программы и их интеграции в образовательном учреждении.</w:t>
      </w:r>
    </w:p>
    <w:p w14:paraId="006C3788">
      <w:pPr>
        <w:shd w:val="clear" w:color="auto" w:fill="FFFFFF"/>
        <w:spacing w:after="0" w:line="288" w:lineRule="atLeast"/>
        <w:jc w:val="center"/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Алгоритм действий с детьми с ООП:</w:t>
      </w:r>
    </w:p>
    <w:p w14:paraId="553D6164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Первичная встреча с семьей, сбор информации о развитии ребенка, выявление образовательного запроса.</w:t>
      </w:r>
    </w:p>
    <w:p w14:paraId="7CCA6BBF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Разработка индивидуального маршрута на основе заключения ПМПК консилиумом , в который входят методист и специалисты .</w:t>
      </w:r>
    </w:p>
    <w:p w14:paraId="78BD39C6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Составление сетки занятий и перспективного плана для детей, обучающихся по коррекционной программе.</w:t>
      </w:r>
    </w:p>
    <w:p w14:paraId="2B03B690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·Создание условий в развивающей среде для ребенка с ООП </w:t>
      </w:r>
    </w:p>
    <w:p w14:paraId="1DF59BCB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·Реализация индивидуальной программы или маршрута.</w:t>
      </w:r>
    </w:p>
    <w:p w14:paraId="2DF8B8A4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·Проведение промежуточной диагностики и анализ.</w:t>
      </w:r>
    </w:p>
    <w:p w14:paraId="29FC9253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·Консультирование родителей.</w:t>
      </w:r>
    </w:p>
    <w:p w14:paraId="73B7DB6B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</w:t>
      </w:r>
    </w:p>
    <w:p w14:paraId="6A37796C">
      <w:pPr>
        <w:shd w:val="clear" w:color="auto" w:fill="FFFFFF"/>
        <w:spacing w:after="0" w:line="288" w:lineRule="atLeast"/>
        <w:jc w:val="both"/>
        <w:rPr>
          <w:rFonts w:hint="default" w:ascii="Times New Roman" w:hAnsi="Times New Roman" w:eastAsia="Times New Roman" w:cs="Times New Roman"/>
          <w:b/>
          <w:color w:val="333333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28"/>
          <w:szCs w:val="28"/>
          <w:lang w:eastAsia="ru-RU"/>
        </w:rPr>
        <w:t>Принципы работы с детьми с ООП</w:t>
      </w:r>
      <w:r>
        <w:rPr>
          <w:rFonts w:hint="default" w:ascii="Times New Roman" w:hAnsi="Times New Roman" w:eastAsia="Times New Roman" w:cs="Times New Roman"/>
          <w:b/>
          <w:color w:val="333333"/>
          <w:sz w:val="28"/>
          <w:szCs w:val="28"/>
          <w:lang w:val="en-US" w:eastAsia="ru-RU"/>
        </w:rPr>
        <w:t>:</w:t>
      </w:r>
    </w:p>
    <w:p w14:paraId="549F7B02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</w:t>
      </w:r>
    </w:p>
    <w:p w14:paraId="7AB83606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Гуманно-личностный – всестороннее уважение и любовь к ребенку, к каждому члену семьи, вера в них, формирование позитивной «Я-концепции» каждого ребенка, его представления о себе (необходимо, чтобы слышал слова одобрения и поддержки, проживал ситуацию успеха).</w:t>
      </w:r>
    </w:p>
    <w:p w14:paraId="2E0F3662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·Принцип комплексности – психологическую помощь можно рассматривать только в комплексе, в тесном контакте психолога с логопедом, воспитателем, муз. руководителем, родителями.</w:t>
      </w:r>
    </w:p>
    <w:p w14:paraId="51FEFD89">
      <w:pPr>
        <w:shd w:val="clear" w:color="auto" w:fill="FFFFFF"/>
        <w:spacing w:after="0" w:line="288" w:lineRule="atLeast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· Принцип деятельностного подхода – психологическая помощь осуществляется с учетом ведущего вида деятельности ребенка (в игровой деятельности), кроме того, необходимо ориентироваться также на тот вид деятельности, который является личностно-значимым для ребенка.</w:t>
      </w:r>
    </w:p>
    <w:p w14:paraId="3DE9935F">
      <w:pPr>
        <w:pStyle w:val="7"/>
        <w:shd w:val="clear" w:color="auto" w:fill="FFFFFF"/>
        <w:spacing w:before="0" w:beforeAutospacing="0" w:after="131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Полезные занятия для детей и родителей для развития речи:</w:t>
      </w:r>
    </w:p>
    <w:p w14:paraId="355A4CDC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после чтения вслух сказок, рассказов попросите ребенка пересказать услышанное (можно с опорой на иллюстрации), ответить на вопросы, задать свои (для детей дошкольного возраста);</w:t>
      </w:r>
    </w:p>
    <w:p w14:paraId="1CCB16B5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тренируйте детей в пересказе прочитанного произведения;</w:t>
      </w:r>
    </w:p>
    <w:p w14:paraId="2DBF563D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-упражняйте детей в построении выводов, рассуждений, учите доказывать свое мнение, выражать его;</w:t>
      </w:r>
    </w:p>
    <w:p w14:paraId="137AF408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-развивайте умение строить рассказ по картинке, заданному плану, по теме;</w:t>
      </w:r>
    </w:p>
    <w:p w14:paraId="1A7DCAE6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-объясняйте ребенку значения непонятных ему слов.</w:t>
      </w:r>
    </w:p>
    <w:p w14:paraId="37B2D219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развития мелкой моторики:</w:t>
      </w:r>
    </w:p>
    <w:p w14:paraId="6E8490D9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-Катать по очереди каждым пальцем камешки, мелкие бусины, шарики;</w:t>
      </w:r>
    </w:p>
    <w:p w14:paraId="569B75E5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-Разминать пальцами пластилин;</w:t>
      </w:r>
    </w:p>
    <w:p w14:paraId="18B1E48E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-Сжимать и разжимать кулачки, делать мягкие кулачки, в которые взрослый может просунуть палец, и крепкие, которые не разожмешь;</w:t>
      </w:r>
    </w:p>
    <w:p w14:paraId="18ADCF9B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-Показывать отдельно только один палец – указательный, затем два – указательный и средний, далее три, четыре и пять;</w:t>
      </w:r>
    </w:p>
    <w:p w14:paraId="6C928AE7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-Барабанить всеми пальцами обеих рук по столу, каждым пальцем поочередно;</w:t>
      </w:r>
    </w:p>
    <w:p w14:paraId="06793617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-Нанизывать крупные пуговицы, бусины, шарики на нитку;</w:t>
      </w:r>
    </w:p>
    <w:p w14:paraId="17D1F556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-Завязывать узлы на толстой веревке, шнуре.</w:t>
      </w:r>
    </w:p>
    <w:p w14:paraId="2B09192A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снятия эмоционального напряжения (упрямство, капризы, непослушание, повышенная двигательная возбудимость)</w:t>
      </w:r>
    </w:p>
    <w:p w14:paraId="58BF2E4F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-Обнимите ребенка, уверьте в своей любви и постарайтесь отвлечь от каприза.</w:t>
      </w:r>
    </w:p>
    <w:p w14:paraId="705FDABC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-Сохраняйте спокойствие и терпение что бы ребёнок ни делал.</w:t>
      </w:r>
    </w:p>
    <w:p w14:paraId="573C17CE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-Когда ребёнок успокоится, ласково поговорите с ним. Скажите ему, как вас огорчило его поведение, выразите уверенность, что в дальнейшем он будет вести себя лучше.</w:t>
      </w:r>
    </w:p>
    <w:p w14:paraId="4A61B37A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-После истерики ребёнка недовольство, ругать и упрекать его, грозить наказанием, а лучше сказать ему, что он уже достаточно наказал самого себя, и показать, что, несмотря ни на что, вы его любите.</w:t>
      </w:r>
    </w:p>
    <w:p w14:paraId="6420B65B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-Постарайтесь поменьше читать мораль, устанавливать запреты, указывать, наказывать, давить и побольше проявляйте тепла, доброжелательности, спокойствия, терпения, ласки, снисходительности, даже ценной компромисса.  </w:t>
      </w:r>
    </w:p>
    <w:p w14:paraId="7C0AEC4B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textWrapping"/>
      </w:r>
    </w:p>
    <w:p w14:paraId="1AE14757">
      <w:pPr>
        <w:pStyle w:val="7"/>
        <w:shd w:val="clear" w:color="auto" w:fill="FFFFFF"/>
        <w:spacing w:before="0" w:beforeAutospacing="0" w:after="131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Как поддержать ребёнка? </w:t>
      </w:r>
    </w:p>
    <w:p w14:paraId="09DB3B65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Психологическая поддержка - это процесс, в котором взрослый сосредоточивается на позитивных сторонах и преимуществах ребёнка с целью укрепления его самооценки, помогает ребёнку поверить в себя и свои возможности, поддерживает при неудачах. Родители, имеющие ребёнка с ограниченными возможностями здоровья, должны помнить, что от их отношения к ребёнку, от правильного выбора собственного поведения, от внутрисемейного психологического климата будут зависеть уверенность, комфортность подрастающей личности, удовлетворенность собой и другими людьми.  </w:t>
      </w:r>
    </w:p>
    <w:p w14:paraId="5D40B34D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Поддерживать можно посредством:</w:t>
      </w:r>
    </w:p>
    <w:p w14:paraId="66A5570A">
      <w:pPr>
        <w:pStyle w:val="7"/>
        <w:numPr>
          <w:ilvl w:val="0"/>
          <w:numId w:val="1"/>
        </w:numPr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отдельных слов, высказываний: «Прекрасно», «Здорово», «Отлично», «Я рад твоей помощи», «Ты молодец» и т. п.;</w:t>
      </w:r>
    </w:p>
    <w:p w14:paraId="74DA5BDA">
      <w:pPr>
        <w:pStyle w:val="7"/>
        <w:numPr>
          <w:ilvl w:val="0"/>
          <w:numId w:val="1"/>
        </w:numPr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прикосновений, совместных действий: обнять, погладить, подержать за руку;</w:t>
      </w:r>
    </w:p>
    <w:p w14:paraId="445790B2">
      <w:pPr>
        <w:pStyle w:val="7"/>
        <w:numPr>
          <w:ilvl w:val="0"/>
          <w:numId w:val="1"/>
        </w:numPr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мимики: улыбка, кивок головой, подмигивание.  </w:t>
      </w:r>
    </w:p>
    <w:p w14:paraId="7F88BCF2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Укрепление уверенности - самый надёжный способ уберечь своего ребёнка от глубоких психологических потрясений - укрепить его уверенность, что родители всегда рядом и готовы помочь ему в любых неудачах и проблемных ситуациях, что он любим и его ценят как личность. Слова поддержки: «Зная тебя, я уверен, что у тебя это получится»; «Да, это трудно, но я думаю, ты справишься».</w:t>
      </w:r>
    </w:p>
    <w:p w14:paraId="180355EA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Выражение одобрения - всегда очень полезно наградить ребёнка словами одобрения за достигнутые успехи, которые он сам считает важными. Одобрение вызывает чувство удовлетворения собой, подкрепляет стремление к достижению новых высот, формирует позицию победителя: «Я горжусь тобой»; «Здорово у тебя получилось»; «Ты хорошо справился».</w:t>
      </w:r>
    </w:p>
    <w:p w14:paraId="03BBEDB9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Положительная ориентация на других людей – если ребёнок воспринимает похвалу только в свой адрес, этого недостаточно. Научите его замечать хорошее в других людях. Чаще собирайтесь всей семьей и обсуждайте успехи всех еѐ членов.</w:t>
      </w:r>
    </w:p>
    <w:p w14:paraId="236A5622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Поощрение дружеских отношений - поиск друга - важная проблема для ребёнка. Дружба дает возможность испытать драгоценное сознание того, что ты нужен другим. Ребёнку важно находиться в кругу сверстников, чувствовать себя принятым группой -будь то учебный класс или кружок. Если ваш сын (или дочь) в силу объективных причин большую часть времени проводит в стенах собственной квартиры, пусть ее двери всегда будут открыты для друзей. По возможности помогите ему расширить круг общения со сверстниками, которые навещали бы его дома, проводили время в совместных занятиях.</w:t>
      </w:r>
    </w:p>
    <w:p w14:paraId="44577216">
      <w:pPr>
        <w:pStyle w:val="7"/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Организация взаимодействия ребёнка с ограниченными возможностями здоровья с окружающей средой</w:t>
      </w:r>
    </w:p>
    <w:p w14:paraId="06FCB8C2">
      <w:pPr>
        <w:pStyle w:val="7"/>
        <w:numPr>
          <w:ilvl w:val="0"/>
          <w:numId w:val="2"/>
        </w:numPr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забудьте о необходимости подготовить ребёнка к встрече с незнакомыми людьми. Если он может понять ваши рассказы, поясните, куда придете, чем люди (дети) будут отличаться от старых знакомых. Если ребёнок не воспринимает ваших пояснений, особые усилия приложите к подготовке людей, с которыми будете встречаться.</w:t>
      </w:r>
    </w:p>
    <w:p w14:paraId="67A7EC15">
      <w:pPr>
        <w:pStyle w:val="7"/>
        <w:numPr>
          <w:ilvl w:val="0"/>
          <w:numId w:val="2"/>
        </w:numPr>
        <w:shd w:val="clear" w:color="auto" w:fill="FFFFFF"/>
        <w:spacing w:before="0" w:beforeAutospacing="0" w:after="131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упустите из виду особую эмоциональную восприимчивость своего ребёнка. Приготовьтесь к тому, что возможно он будет стремиться спрятаться, не отходить от вас. Найдите в   себе силы   выдержать некоторое время. Общение с внешним окружением необходимо разумно ограничивать. Начинайте с нескольких минут, постепенно увеличивая время.</w:t>
      </w:r>
    </w:p>
    <w:p w14:paraId="5EBC5FBA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«навязывайте» своего ребёнка, если в данный момент кто-либо его не воспринимает. Это не его вина, просто предлагаемая среда для игры или общения пока не готова его принять, попробуйте ещё раз найти способы подготовить окружение к приходу особого ребёнка, а в случае, если почувствуете нереальность поставленных задач, не отчаивайтесь, ищите других людей, других сверстников. Надёжным, проверенным способом является приглашение людей к себе в дом или объединения семей, имеющих таких же особых детей.</w:t>
      </w:r>
    </w:p>
    <w:p w14:paraId="220F1C1C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110352AD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самое главное и важное …</w:t>
      </w:r>
    </w:p>
    <w:p w14:paraId="28F6E5EC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Вместо того чтобы искать повсюду недостатки, мы можем искать во всем любовь… </w:t>
      </w:r>
    </w:p>
    <w:p w14:paraId="2733DB53">
      <w:pPr>
        <w:pStyle w:val="7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Общие рекомендации родителям по оказанию ребенку помощи в развитии:</w:t>
      </w:r>
    </w:p>
    <w:p w14:paraId="165D567E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Чаще хвалите ребенка. Ласково обнимайте или давайте ему какую-нибудь маленькую награду, когда у него что-нибудь получается или,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 </w:t>
      </w:r>
    </w:p>
    <w:p w14:paraId="01818EA3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 </w:t>
      </w:r>
    </w:p>
    <w:p w14:paraId="38BD862A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Помогая ребенку осваивать новый навык, мягко и осторожно направляйте его движения своими руками. </w:t>
      </w:r>
    </w:p>
    <w:p w14:paraId="68B2CF11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Используйте зеркало, чтобы помочь ребенку узнать свое тело, научиться владеть руками.</w:t>
      </w:r>
    </w:p>
    <w:p w14:paraId="591CB1D7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 </w:t>
      </w:r>
    </w:p>
    <w:p w14:paraId="55191066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Побуждайте ребенка двигаться или тянуться, стараясь достать то, что он хочет. </w:t>
      </w:r>
    </w:p>
    <w:p w14:paraId="46900E54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Сделайте учение забавой. Всегда ищите способы превратить обучающие занятия в игру. </w:t>
      </w:r>
    </w:p>
    <w:p w14:paraId="0B41D3A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Пусть старшие братья и сестры показывают ребенку новые приспособления, предметы, игрушки и т.д. </w:t>
      </w:r>
    </w:p>
    <w:p w14:paraId="50A303A4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 </w:t>
      </w:r>
    </w:p>
    <w:p w14:paraId="0D8BBA1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Пусть ребенок по мере сил обслуживает себя сам. Помогайте ему только в той мере, в какой это необходимо. Это - “золотое правило реабилитации”. </w:t>
      </w:r>
    </w:p>
    <w:p w14:paraId="50A0541E">
      <w:pPr>
        <w:pStyle w:val="7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 </w:t>
      </w:r>
    </w:p>
    <w:p w14:paraId="315A303F">
      <w:pPr>
        <w:pStyle w:val="7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 </w:t>
      </w:r>
    </w:p>
    <w:p w14:paraId="6FCEE2BD">
      <w:pPr>
        <w:shd w:val="clear" w:color="auto" w:fill="FFFFFF"/>
        <w:spacing w:after="0" w:line="314" w:lineRule="atLeast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p w14:paraId="25B61440">
      <w:pPr>
        <w:shd w:val="clear" w:color="auto" w:fill="FFFFFF"/>
        <w:spacing w:after="0" w:line="314" w:lineRule="atLeast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p w14:paraId="05CEA1EB">
      <w:pPr>
        <w:shd w:val="clear" w:color="auto" w:fill="FFFFFF"/>
        <w:spacing w:after="0" w:line="314" w:lineRule="atLeast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p w14:paraId="532D4BE8">
      <w:pPr>
        <w:shd w:val="clear" w:color="auto" w:fill="FFFFFF"/>
        <w:spacing w:after="0" w:line="314" w:lineRule="atLeast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p w14:paraId="3C00E4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F5B04"/>
    <w:multiLevelType w:val="multilevel"/>
    <w:tmpl w:val="306F5B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50D76A5"/>
    <w:multiLevelType w:val="multilevel"/>
    <w:tmpl w:val="350D76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E6E40AD"/>
    <w:multiLevelType w:val="multilevel"/>
    <w:tmpl w:val="3E6E40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4121DFD"/>
    <w:multiLevelType w:val="multilevel"/>
    <w:tmpl w:val="74121D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7B2B"/>
    <w:rsid w:val="00093724"/>
    <w:rsid w:val="002E7B01"/>
    <w:rsid w:val="0035226F"/>
    <w:rsid w:val="0042477F"/>
    <w:rsid w:val="00635208"/>
    <w:rsid w:val="009151D8"/>
    <w:rsid w:val="00D97B2B"/>
    <w:rsid w:val="457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1568</Words>
  <Characters>8941</Characters>
  <Lines>74</Lines>
  <Paragraphs>20</Paragraphs>
  <TotalTime>45</TotalTime>
  <ScaleCrop>false</ScaleCrop>
  <LinksUpToDate>false</LinksUpToDate>
  <CharactersWithSpaces>10489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2024-02-10T10:51:00Z</dcterms:created>
  <dc:creator>Ольга</dc:creator>
  <cp:lastModifiedBy>User</cp:lastModifiedBy>
  <dcterms:modified xsi:type="dcterms:W3CDTF">2024-10-20T16:00:40Z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15D038EC2AF840B3B88A35164E4EB6DD_12</vt:lpwstr>
  </property>
</Properties>
</file>